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2D4DD7" w:rsidRPr="002D4DD7" w:rsidRDefault="002D4DD7" w:rsidP="002D4D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ГБ ПОУ «ВПТ»</w:t>
      </w:r>
    </w:p>
    <w:p w:rsidR="002D4DD7" w:rsidRDefault="002D4DD7" w:rsidP="002D4DD7">
      <w:pPr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 xml:space="preserve">____   С.П. </w:t>
      </w:r>
      <w:proofErr w:type="spellStart"/>
      <w:r>
        <w:rPr>
          <w:rFonts w:ascii="Times New Roman" w:hAnsi="Times New Roman"/>
          <w:b/>
          <w:sz w:val="28"/>
          <w:szCs w:val="28"/>
        </w:rPr>
        <w:t>Саяпин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 xml:space="preserve">ДЛЯ ДЕМОНСТРАЦИОННОГО ЭКЗАМЕНА ПО СТАНДАРТАМ ВОРЛДСКИЛЛС РОССИЯ </w:t>
      </w: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  <w:r w:rsidRPr="002D4DD7">
        <w:rPr>
          <w:rFonts w:ascii="Times New Roman" w:hAnsi="Times New Roman"/>
          <w:b/>
          <w:sz w:val="28"/>
          <w:szCs w:val="28"/>
        </w:rPr>
        <w:t>Волгоградской области 2022 года</w:t>
      </w: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DD7" w:rsidRPr="002D4DD7" w:rsidRDefault="002D4DD7" w:rsidP="002D4DD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4DD7">
        <w:rPr>
          <w:rFonts w:ascii="Times New Roman" w:hAnsi="Times New Roman"/>
          <w:b/>
          <w:i/>
          <w:sz w:val="28"/>
          <w:szCs w:val="28"/>
        </w:rPr>
        <w:t xml:space="preserve">Компетенция </w:t>
      </w:r>
      <w:r w:rsidRPr="002D4DD7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Pr="002D4DD7">
        <w:rPr>
          <w:rFonts w:ascii="Times New Roman" w:hAnsi="Times New Roman"/>
          <w:b/>
          <w:i/>
          <w:sz w:val="28"/>
          <w:szCs w:val="28"/>
        </w:rPr>
        <w:t>-</w:t>
      </w:r>
      <w:r w:rsidR="00203ACD">
        <w:rPr>
          <w:rFonts w:ascii="Times New Roman" w:hAnsi="Times New Roman"/>
          <w:b/>
          <w:i/>
          <w:sz w:val="28"/>
          <w:szCs w:val="28"/>
        </w:rPr>
        <w:t>32 Кондитерское дело</w:t>
      </w:r>
    </w:p>
    <w:p w:rsidR="002D4DD7" w:rsidRPr="002D4DD7" w:rsidRDefault="00203ACD" w:rsidP="002D4D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</w:t>
      </w:r>
      <w:r w:rsidR="00B8087B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12</w:t>
      </w:r>
      <w:r w:rsidR="00B8087B">
        <w:rPr>
          <w:rFonts w:ascii="Times New Roman" w:hAnsi="Times New Roman"/>
          <w:b/>
        </w:rPr>
        <w:t xml:space="preserve">.2022 по </w:t>
      </w:r>
      <w:r>
        <w:rPr>
          <w:rFonts w:ascii="Times New Roman" w:hAnsi="Times New Roman"/>
          <w:b/>
        </w:rPr>
        <w:t>19</w:t>
      </w:r>
      <w:r w:rsidR="002D4DD7" w:rsidRPr="002D4DD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="002D4DD7" w:rsidRPr="002D4DD7">
        <w:rPr>
          <w:rFonts w:ascii="Times New Roman" w:hAnsi="Times New Roman"/>
          <w:b/>
        </w:rPr>
        <w:t>.2022</w:t>
      </w:r>
    </w:p>
    <w:p w:rsidR="002D4DD7" w:rsidRPr="002D4DD7" w:rsidRDefault="00B8087B" w:rsidP="002D4D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Группа 4-1</w:t>
      </w:r>
      <w:r w:rsidR="00203AC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ПК-</w:t>
      </w:r>
      <w:r w:rsidR="00203ACD">
        <w:rPr>
          <w:rFonts w:ascii="Times New Roman" w:hAnsi="Times New Roman"/>
          <w:b/>
        </w:rPr>
        <w:t>6</w:t>
      </w:r>
      <w:r w:rsidR="001D73C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4-1</w:t>
      </w:r>
      <w:r w:rsidR="00203AC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ПК-</w:t>
      </w:r>
      <w:r w:rsidR="00203ACD">
        <w:rPr>
          <w:rFonts w:ascii="Times New Roman" w:hAnsi="Times New Roman"/>
          <w:b/>
        </w:rPr>
        <w:t>7</w:t>
      </w:r>
    </w:p>
    <w:p w:rsidR="002D4DD7" w:rsidRPr="00892CB6" w:rsidRDefault="00892CB6" w:rsidP="002D4DD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2CB6">
        <w:rPr>
          <w:rFonts w:ascii="Times New Roman" w:hAnsi="Times New Roman"/>
          <w:b/>
          <w:sz w:val="28"/>
          <w:szCs w:val="28"/>
        </w:rPr>
        <w:t xml:space="preserve">ID </w:t>
      </w:r>
      <w:r w:rsidRPr="00892CB6">
        <w:rPr>
          <w:rFonts w:ascii="Times New Roman" w:hAnsi="Times New Roman"/>
          <w:b/>
          <w:sz w:val="28"/>
          <w:szCs w:val="28"/>
          <w:u w:val="single"/>
        </w:rPr>
        <w:t>87931</w:t>
      </w:r>
    </w:p>
    <w:p w:rsidR="002D4DD7" w:rsidRPr="002D4DD7" w:rsidRDefault="002D4DD7" w:rsidP="002D4D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2D4DD7" w:rsidRPr="00A67174" w:rsidRDefault="002D4DD7" w:rsidP="006151AB">
      <w:pPr>
        <w:rPr>
          <w:rFonts w:ascii="Times New Roman" w:hAnsi="Times New Roman"/>
          <w:b/>
          <w:sz w:val="28"/>
          <w:szCs w:val="28"/>
        </w:rPr>
      </w:pPr>
    </w:p>
    <w:p w:rsidR="00DD44E8" w:rsidRPr="00331AD6" w:rsidRDefault="00DD44E8" w:rsidP="00DD4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Утверждаю: </w:t>
      </w:r>
    </w:p>
    <w:p w:rsidR="009A2A4A" w:rsidRDefault="00AA124A" w:rsidP="009A2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</w:t>
      </w:r>
    </w:p>
    <w:p w:rsidR="00A67174" w:rsidRPr="00CD2B7D" w:rsidRDefault="003D5F62" w:rsidP="006B670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203ACD">
        <w:rPr>
          <w:rFonts w:ascii="Times New Roman" w:hAnsi="Times New Roman"/>
          <w:sz w:val="28"/>
          <w:szCs w:val="28"/>
        </w:rPr>
        <w:t>Абрамова О.В.</w:t>
      </w: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D56F6A" w:rsidP="00D56F6A">
      <w:pPr>
        <w:tabs>
          <w:tab w:val="left" w:pos="7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4547D" w:rsidRDefault="0004547D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60CDC" w:rsidRDefault="00560CDC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7611C726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7611C726">
        <w:rPr>
          <w:rFonts w:ascii="Times New Roman" w:hAnsi="Times New Roman"/>
          <w:b/>
          <w:bCs/>
          <w:sz w:val="32"/>
          <w:szCs w:val="32"/>
        </w:rPr>
        <w:t xml:space="preserve"> ПЛАН ПРОВЕДЕНИЯ </w:t>
      </w:r>
    </w:p>
    <w:p w:rsidR="00C35B74" w:rsidRDefault="00C35B74" w:rsidP="002B62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5B74">
        <w:rPr>
          <w:rFonts w:ascii="Times New Roman" w:hAnsi="Times New Roman"/>
          <w:b/>
          <w:sz w:val="28"/>
          <w:szCs w:val="28"/>
        </w:rPr>
        <w:t xml:space="preserve">ДЛЯ ДЕМОНСТРАЦИОННОГО ЭКЗАМЕНА ПО СТАНДАРТАМ ВОРЛДСКИЛЛС РОССИЯ </w:t>
      </w:r>
    </w:p>
    <w:p w:rsidR="002B62E4" w:rsidRDefault="001710B3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Волгоградской </w:t>
      </w:r>
      <w:r w:rsidR="00B8087B">
        <w:rPr>
          <w:rFonts w:ascii="Times New Roman" w:hAnsi="Times New Roman"/>
          <w:b/>
          <w:color w:val="000000"/>
          <w:sz w:val="32"/>
          <w:szCs w:val="32"/>
        </w:rPr>
        <w:t>области 2022</w:t>
      </w:r>
      <w:r w:rsidR="00027DD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B670B" w:rsidRDefault="006B670B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670B" w:rsidRPr="002B62E4" w:rsidRDefault="006B670B" w:rsidP="002B62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3ACD" w:rsidRPr="002D4DD7" w:rsidRDefault="00203ACD" w:rsidP="00203AC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D4DD7">
        <w:rPr>
          <w:rFonts w:ascii="Times New Roman" w:hAnsi="Times New Roman"/>
          <w:b/>
          <w:i/>
          <w:sz w:val="28"/>
          <w:szCs w:val="28"/>
        </w:rPr>
        <w:t xml:space="preserve">Компетенция </w:t>
      </w:r>
      <w:r w:rsidRPr="002D4DD7">
        <w:rPr>
          <w:rFonts w:ascii="Times New Roman" w:hAnsi="Times New Roman"/>
          <w:b/>
          <w:i/>
          <w:sz w:val="28"/>
          <w:szCs w:val="28"/>
          <w:lang w:val="en-US"/>
        </w:rPr>
        <w:t>R</w:t>
      </w:r>
      <w:r w:rsidRPr="002D4DD7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32 Кондитерское дело</w:t>
      </w:r>
    </w:p>
    <w:p w:rsidR="00203ACD" w:rsidRPr="002D4DD7" w:rsidRDefault="00203ACD" w:rsidP="00203A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13.12.2022 по 19</w:t>
      </w:r>
      <w:r w:rsidRPr="002D4DD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2D4DD7">
        <w:rPr>
          <w:rFonts w:ascii="Times New Roman" w:hAnsi="Times New Roman"/>
          <w:b/>
        </w:rPr>
        <w:t>.2022</w:t>
      </w:r>
    </w:p>
    <w:p w:rsidR="00203ACD" w:rsidRPr="002D4DD7" w:rsidRDefault="00203ACD" w:rsidP="00203A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Группа 4-19ПК-6</w:t>
      </w:r>
      <w:r w:rsidR="001D73C3">
        <w:rPr>
          <w:rFonts w:ascii="Times New Roman" w:hAnsi="Times New Roman"/>
          <w:b/>
        </w:rPr>
        <w:t>,</w:t>
      </w:r>
      <w:bookmarkStart w:id="0" w:name="_GoBack"/>
      <w:bookmarkEnd w:id="0"/>
      <w:r>
        <w:rPr>
          <w:rFonts w:ascii="Times New Roman" w:hAnsi="Times New Roman"/>
          <w:b/>
        </w:rPr>
        <w:t>4-19ПК-7</w:t>
      </w:r>
    </w:p>
    <w:p w:rsidR="00203ACD" w:rsidRPr="002D4DD7" w:rsidRDefault="00203ACD" w:rsidP="00203A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ID </w:t>
      </w:r>
      <w:r w:rsidR="00892CB6" w:rsidRPr="00892CB6">
        <w:rPr>
          <w:rFonts w:ascii="Times New Roman" w:hAnsi="Times New Roman"/>
          <w:b/>
          <w:sz w:val="28"/>
          <w:szCs w:val="28"/>
          <w:u w:val="single"/>
        </w:rPr>
        <w:t>87931</w:t>
      </w:r>
    </w:p>
    <w:p w:rsidR="00C35B74" w:rsidRPr="00E372AD" w:rsidRDefault="00C35B74" w:rsidP="00C35B74">
      <w:pPr>
        <w:pStyle w:val="Docsubtitle2"/>
        <w:jc w:val="center"/>
        <w:rPr>
          <w:rFonts w:ascii="Times New Roman" w:hAnsi="Times New Roman" w:cs="Times New Roman"/>
          <w:b/>
          <w:lang w:val="ru-RU" w:eastAsia="ko-KR"/>
        </w:rPr>
      </w:pPr>
    </w:p>
    <w:p w:rsidR="006B670B" w:rsidRPr="00B90E50" w:rsidRDefault="006151AB" w:rsidP="00B90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  <w:r w:rsidR="006B670B">
        <w:rPr>
          <w:rFonts w:ascii="Times New Roman" w:hAnsi="Times New Roman"/>
          <w:b/>
          <w:sz w:val="28"/>
          <w:szCs w:val="28"/>
        </w:rPr>
        <w:lastRenderedPageBreak/>
        <w:t>ПЛАН ПРОВЕДЕНИЯ</w:t>
      </w:r>
    </w:p>
    <w:p w:rsidR="009B13FA" w:rsidRDefault="006B670B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SMP</w:t>
      </w:r>
      <w:r w:rsidR="009B13FA" w:rsidRPr="00060590">
        <w:rPr>
          <w:rFonts w:ascii="Times New Roman" w:hAnsi="Times New Roman"/>
          <w:b/>
          <w:sz w:val="28"/>
          <w:szCs w:val="28"/>
        </w:rPr>
        <w:t xml:space="preserve"> </w:t>
      </w:r>
    </w:p>
    <w:p w:rsidR="006B670B" w:rsidRPr="009B13FA" w:rsidRDefault="009B13FA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Код 1.1</w:t>
      </w:r>
    </w:p>
    <w:p w:rsidR="00050131" w:rsidRPr="002E4045" w:rsidRDefault="003D5F62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45E18">
        <w:rPr>
          <w:rFonts w:ascii="Times New Roman" w:hAnsi="Times New Roman"/>
          <w:b/>
          <w:sz w:val="28"/>
          <w:szCs w:val="28"/>
        </w:rPr>
        <w:t>Г</w:t>
      </w:r>
      <w:r w:rsidR="00475B54">
        <w:rPr>
          <w:rFonts w:ascii="Times New Roman" w:hAnsi="Times New Roman"/>
          <w:b/>
          <w:sz w:val="28"/>
          <w:szCs w:val="28"/>
        </w:rPr>
        <w:t>руппа</w:t>
      </w:r>
      <w:r w:rsidR="00B10A87">
        <w:rPr>
          <w:rFonts w:ascii="Times New Roman" w:hAnsi="Times New Roman"/>
          <w:b/>
          <w:sz w:val="28"/>
          <w:szCs w:val="28"/>
        </w:rPr>
        <w:t xml:space="preserve"> </w:t>
      </w:r>
      <w:r w:rsidRPr="003D5F62">
        <w:rPr>
          <w:rFonts w:ascii="Times New Roman" w:hAnsi="Times New Roman"/>
          <w:b/>
          <w:sz w:val="28"/>
          <w:szCs w:val="28"/>
        </w:rPr>
        <w:t>Повар, кондитер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87B">
        <w:rPr>
          <w:rFonts w:ascii="Times New Roman" w:hAnsi="Times New Roman"/>
          <w:b/>
          <w:sz w:val="28"/>
          <w:szCs w:val="28"/>
        </w:rPr>
        <w:t>4-1</w:t>
      </w:r>
      <w:r w:rsidR="00203ACD">
        <w:rPr>
          <w:rFonts w:ascii="Times New Roman" w:hAnsi="Times New Roman"/>
          <w:b/>
          <w:sz w:val="28"/>
          <w:szCs w:val="28"/>
        </w:rPr>
        <w:t>9</w:t>
      </w:r>
      <w:r w:rsidR="00B8087B">
        <w:rPr>
          <w:rFonts w:ascii="Times New Roman" w:hAnsi="Times New Roman"/>
          <w:b/>
          <w:sz w:val="28"/>
          <w:szCs w:val="28"/>
        </w:rPr>
        <w:t>ПК-</w:t>
      </w:r>
      <w:r w:rsidR="00203AC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;</w:t>
      </w:r>
      <w:r w:rsidR="00931979">
        <w:rPr>
          <w:rFonts w:ascii="Times New Roman" w:hAnsi="Times New Roman"/>
          <w:b/>
          <w:sz w:val="28"/>
          <w:szCs w:val="28"/>
        </w:rPr>
        <w:t xml:space="preserve"> </w:t>
      </w:r>
      <w:r w:rsidR="00B8087B">
        <w:rPr>
          <w:rFonts w:ascii="Times New Roman" w:hAnsi="Times New Roman"/>
          <w:b/>
          <w:sz w:val="28"/>
          <w:szCs w:val="28"/>
        </w:rPr>
        <w:t>4-1</w:t>
      </w:r>
      <w:r w:rsidR="00203ACD">
        <w:rPr>
          <w:rFonts w:ascii="Times New Roman" w:hAnsi="Times New Roman"/>
          <w:b/>
          <w:sz w:val="28"/>
          <w:szCs w:val="28"/>
        </w:rPr>
        <w:t>9</w:t>
      </w:r>
      <w:r w:rsidR="00B8087B">
        <w:rPr>
          <w:rFonts w:ascii="Times New Roman" w:hAnsi="Times New Roman"/>
          <w:b/>
          <w:sz w:val="28"/>
          <w:szCs w:val="28"/>
        </w:rPr>
        <w:t>ПК-</w:t>
      </w:r>
      <w:r w:rsidR="00203ACD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3508"/>
      </w:tblGrid>
      <w:tr w:rsidR="00050131" w:rsidRPr="007A48C4" w:rsidTr="00473D88">
        <w:tc>
          <w:tcPr>
            <w:tcW w:w="180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День (выберете из выпадающего списка)</w:t>
            </w:r>
          </w:p>
        </w:tc>
        <w:tc>
          <w:tcPr>
            <w:tcW w:w="1560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Начало мероприятия (укажите в формате ЧЧ</w:t>
            </w:r>
            <w:proofErr w:type="gramStart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:М</w:t>
            </w:r>
            <w:proofErr w:type="gramEnd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55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мероприятия (укажите в формате ЧЧ</w:t>
            </w:r>
            <w:proofErr w:type="gramStart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:М</w:t>
            </w:r>
            <w:proofErr w:type="gramEnd"/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843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Длительность мероприятия (расчет производится автоматически)</w:t>
            </w:r>
          </w:p>
        </w:tc>
        <w:tc>
          <w:tcPr>
            <w:tcW w:w="3508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050131" w:rsidRPr="007A48C4" w:rsidTr="00473D88">
        <w:tc>
          <w:tcPr>
            <w:tcW w:w="180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8" w:type="dxa"/>
          </w:tcPr>
          <w:p w:rsidR="00050131" w:rsidRPr="00636EBF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EB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50131" w:rsidRPr="00473D88" w:rsidTr="00473D88"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203ACD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D5F6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09:00:00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проведения демонстрационного экзамена, заполнение Акта о готовности/не готовности.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Загрузка в ЦП.</w:t>
            </w:r>
          </w:p>
        </w:tc>
      </w:tr>
      <w:tr w:rsidR="00050131" w:rsidRPr="00473D88" w:rsidTr="00473D88"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203ACD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D5F6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экспертов, оформление протокола регистрации.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050131" w:rsidRPr="00473D88" w:rsidTr="00473D88">
        <w:trPr>
          <w:trHeight w:val="59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203ACD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D5F6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203ACD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D5F6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10:10:00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участников демонстрационного экзамена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протокола.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Отметка статуса участников в ЦП.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203ACD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1303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10:10:00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10:20:00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Подтверждение экзамена на ЦП.</w:t>
            </w:r>
          </w:p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главным экспертом задания демонстрационного экзамена.</w:t>
            </w:r>
          </w:p>
        </w:tc>
      </w:tr>
      <w:tr w:rsidR="00050131" w:rsidRPr="00473D88" w:rsidTr="00473D88">
        <w:trPr>
          <w:trHeight w:val="641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203ACD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10:20:00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10:50:00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0:30:00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 (C-1)</w:t>
            </w:r>
          </w:p>
          <w:p w:rsidR="00050131" w:rsidRPr="00473D88" w:rsidRDefault="00203ACD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1303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10:50:00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12:00:00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1:10:00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Распределение рабочих мест (жеребьевка) и ознакомление участников с рабочими местами, оборудованием, графиком работы, иной документацией и заполнение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протоколов. Ознакомление участников</w:t>
            </w:r>
            <w:r w:rsidRPr="00473D88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73D88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заданием</w:t>
            </w:r>
            <w:r w:rsidRPr="00473D88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73D8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правилами 1 подгруппы. 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Подготовительный (C-1)</w:t>
            </w:r>
          </w:p>
          <w:p w:rsidR="00050131" w:rsidRPr="00473D88" w:rsidRDefault="00B8087B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51303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203AC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12:00:00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1:00:00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Работа в системе CIS (проверка участников, экспертов, схемы оценок, распечатка протокола блокировки схемы оценок,</w:t>
            </w:r>
            <w:proofErr w:type="gramEnd"/>
          </w:p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заданий в печатном виде для участников, распечатка</w:t>
            </w:r>
          </w:p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color w:val="000000"/>
                <w:sz w:val="24"/>
                <w:szCs w:val="24"/>
              </w:rPr>
              <w:t>протоколов оценки выполнения заданий – рукописные ведомости)</w:t>
            </w:r>
          </w:p>
        </w:tc>
      </w:tr>
      <w:tr w:rsidR="00050131" w:rsidRPr="00473D88" w:rsidTr="00473D88">
        <w:trPr>
          <w:trHeight w:val="862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</w:t>
            </w:r>
          </w:p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(C-1)</w:t>
            </w:r>
          </w:p>
          <w:p w:rsidR="00050131" w:rsidRPr="00473D88" w:rsidRDefault="00203ACD" w:rsidP="00203A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1303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559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14:00:00</w:t>
            </w:r>
          </w:p>
        </w:tc>
        <w:tc>
          <w:tcPr>
            <w:tcW w:w="1843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1:00:00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050131" w:rsidRPr="00473D88" w:rsidTr="00473D88">
        <w:trPr>
          <w:trHeight w:val="420"/>
        </w:trPr>
        <w:tc>
          <w:tcPr>
            <w:tcW w:w="1809" w:type="dxa"/>
          </w:tcPr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Подготовительный</w:t>
            </w:r>
          </w:p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(C-1)</w:t>
            </w:r>
          </w:p>
          <w:p w:rsidR="00050131" w:rsidRPr="00473D88" w:rsidRDefault="00203ACD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087B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51303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  <w:p w:rsidR="00050131" w:rsidRPr="00473D88" w:rsidRDefault="00050131" w:rsidP="00473D8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14:00:00</w:t>
            </w:r>
          </w:p>
        </w:tc>
        <w:tc>
          <w:tcPr>
            <w:tcW w:w="1559" w:type="dxa"/>
          </w:tcPr>
          <w:p w:rsidR="00050131" w:rsidRPr="00473D88" w:rsidRDefault="00050131" w:rsidP="00892CB6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92CB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:00:00</w:t>
            </w:r>
          </w:p>
        </w:tc>
        <w:tc>
          <w:tcPr>
            <w:tcW w:w="1843" w:type="dxa"/>
          </w:tcPr>
          <w:p w:rsidR="00050131" w:rsidRPr="00473D88" w:rsidRDefault="00892CB6" w:rsidP="00865A14">
            <w:pPr>
              <w:pStyle w:val="af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50131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:00:00</w:t>
            </w:r>
          </w:p>
        </w:tc>
        <w:tc>
          <w:tcPr>
            <w:tcW w:w="3508" w:type="dxa"/>
          </w:tcPr>
          <w:p w:rsidR="00050131" w:rsidRPr="00473D88" w:rsidRDefault="00050131" w:rsidP="00865A1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Пересчет технологических карт с учетом 30% изменений</w:t>
            </w:r>
            <w:r w:rsidR="00931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0131" w:rsidRPr="00473D88" w:rsidTr="00473D88">
        <w:trPr>
          <w:trHeight w:val="420"/>
        </w:trPr>
        <w:tc>
          <w:tcPr>
            <w:tcW w:w="10279" w:type="dxa"/>
            <w:gridSpan w:val="5"/>
          </w:tcPr>
          <w:p w:rsidR="00050131" w:rsidRPr="00473D88" w:rsidRDefault="00892CB6" w:rsidP="00892CB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14.12.2022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1 (C1)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931979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22692"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1 (C1)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F22692" w:rsidRPr="00473D88" w:rsidRDefault="00F22692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203ACD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1 (C1)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</w:tcPr>
          <w:p w:rsidR="00F22692" w:rsidRPr="00473D88" w:rsidRDefault="00F22692" w:rsidP="00CB46E6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508" w:type="dxa"/>
          </w:tcPr>
          <w:p w:rsidR="00F22692" w:rsidRPr="00F22692" w:rsidRDefault="00F22692" w:rsidP="00CB46E6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F22692" w:rsidRPr="00F22692" w:rsidRDefault="00F22692" w:rsidP="00CB46E6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203ACD">
            <w:pPr>
              <w:tabs>
                <w:tab w:val="left" w:pos="23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1 (C1)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60" w:type="dxa"/>
          </w:tcPr>
          <w:p w:rsidR="00931979" w:rsidRPr="00E86DB6" w:rsidRDefault="00931979" w:rsidP="004B32E7">
            <w:pPr>
              <w:pStyle w:val="TableParagraph"/>
              <w:ind w:left="108" w:right="35"/>
              <w:jc w:val="center"/>
              <w:rPr>
                <w:sz w:val="24"/>
                <w:szCs w:val="24"/>
              </w:rPr>
            </w:pPr>
            <w:r w:rsidRPr="00ED79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E86DB6" w:rsidRDefault="00931979" w:rsidP="004B32E7">
            <w:pPr>
              <w:pStyle w:val="TableParagraph"/>
              <w:ind w:left="145" w:right="76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86DB6">
              <w:rPr>
                <w:sz w:val="24"/>
                <w:szCs w:val="24"/>
              </w:rPr>
              <w:t>:</w:t>
            </w:r>
            <w:r w:rsidRPr="00ED798D"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E86DB6" w:rsidRDefault="00931979" w:rsidP="004B32E7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3508" w:type="dxa"/>
          </w:tcPr>
          <w:p w:rsidR="00931979" w:rsidRPr="00E86DB6" w:rsidRDefault="00931979" w:rsidP="004B32E7">
            <w:pPr>
              <w:pStyle w:val="TableParagraph"/>
              <w:ind w:right="209"/>
              <w:jc w:val="both"/>
              <w:rPr>
                <w:sz w:val="24"/>
                <w:szCs w:val="24"/>
              </w:rPr>
            </w:pPr>
            <w:r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>
              <w:t>блакировки</w:t>
            </w:r>
            <w:proofErr w:type="spellEnd"/>
            <w:r>
              <w:t xml:space="preserve"> внесенных оценок.</w:t>
            </w:r>
          </w:p>
        </w:tc>
      </w:tr>
    </w:tbl>
    <w:p w:rsidR="00050131" w:rsidRPr="00473D88" w:rsidRDefault="00892CB6" w:rsidP="0005013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892CB6">
        <w:rPr>
          <w:rFonts w:ascii="Times New Roman" w:hAnsi="Times New Roman"/>
          <w:b/>
          <w:sz w:val="24"/>
          <w:szCs w:val="24"/>
        </w:rPr>
        <w:t>15.12.2022 День 2 (C2)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843"/>
        <w:gridCol w:w="3225"/>
      </w:tblGrid>
      <w:tr w:rsidR="00F22692" w:rsidRPr="00473D88" w:rsidTr="00473D88">
        <w:tc>
          <w:tcPr>
            <w:tcW w:w="1809" w:type="dxa"/>
          </w:tcPr>
          <w:p w:rsidR="00F22692" w:rsidRPr="00473D88" w:rsidRDefault="00F22692" w:rsidP="00203ACD">
            <w:pPr>
              <w:tabs>
                <w:tab w:val="left" w:pos="23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F22692" w:rsidRPr="00473D88" w:rsidTr="00473D88">
        <w:tc>
          <w:tcPr>
            <w:tcW w:w="1809" w:type="dxa"/>
          </w:tcPr>
          <w:p w:rsidR="00F22692" w:rsidRPr="00473D88" w:rsidRDefault="00F22692" w:rsidP="00473D88">
            <w:pPr>
              <w:tabs>
                <w:tab w:val="left" w:pos="23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2(C2)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473D88">
            <w:pPr>
              <w:tabs>
                <w:tab w:val="left" w:pos="232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F22692" w:rsidRPr="00473D88" w:rsidTr="00892CB6">
        <w:trPr>
          <w:trHeight w:val="625"/>
        </w:trPr>
        <w:tc>
          <w:tcPr>
            <w:tcW w:w="1809" w:type="dxa"/>
          </w:tcPr>
          <w:p w:rsidR="00F22692" w:rsidRPr="00473D88" w:rsidRDefault="00F22692" w:rsidP="009305B0">
            <w:pPr>
              <w:tabs>
                <w:tab w:val="left" w:pos="23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2(C2)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9305B0">
            <w:pPr>
              <w:tabs>
                <w:tab w:val="left" w:pos="23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F22692" w:rsidRPr="00F22692" w:rsidRDefault="00F22692" w:rsidP="00CB46E6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F22692" w:rsidRPr="00473D88" w:rsidTr="00892CB6">
        <w:trPr>
          <w:trHeight w:val="610"/>
        </w:trPr>
        <w:tc>
          <w:tcPr>
            <w:tcW w:w="1809" w:type="dxa"/>
          </w:tcPr>
          <w:p w:rsidR="00F22692" w:rsidRPr="00473D88" w:rsidRDefault="00F22692" w:rsidP="00203ACD">
            <w:pPr>
              <w:tabs>
                <w:tab w:val="left" w:pos="23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2 (C2)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F22692" w:rsidRPr="00473D88" w:rsidTr="00473D88">
        <w:trPr>
          <w:trHeight w:val="420"/>
        </w:trPr>
        <w:tc>
          <w:tcPr>
            <w:tcW w:w="1809" w:type="dxa"/>
          </w:tcPr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2 (C2)</w:t>
            </w:r>
          </w:p>
          <w:p w:rsidR="00F22692" w:rsidRPr="00473D88" w:rsidRDefault="00F22692" w:rsidP="00203ACD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F22692" w:rsidRPr="00473D88" w:rsidRDefault="00F22692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3197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F22692" w:rsidRPr="00473D88" w:rsidRDefault="00F22692" w:rsidP="00CB46E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F22692" w:rsidRPr="00F22692" w:rsidRDefault="00F22692" w:rsidP="00CB46E6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2 (C2)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E86DB6" w:rsidRDefault="00931979" w:rsidP="00931979">
            <w:pPr>
              <w:pStyle w:val="TableParagraph"/>
              <w:ind w:left="108" w:right="35"/>
              <w:jc w:val="center"/>
              <w:rPr>
                <w:sz w:val="24"/>
                <w:szCs w:val="24"/>
              </w:rPr>
            </w:pPr>
            <w:r w:rsidRPr="00ED79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E86DB6" w:rsidRDefault="00931979" w:rsidP="00931979">
            <w:pPr>
              <w:pStyle w:val="TableParagraph"/>
              <w:ind w:left="145" w:right="76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86DB6">
              <w:rPr>
                <w:sz w:val="24"/>
                <w:szCs w:val="24"/>
              </w:rPr>
              <w:t>:</w:t>
            </w:r>
            <w:r w:rsidRPr="00ED798D"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E86DB6" w:rsidRDefault="00931979" w:rsidP="00931979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3225" w:type="dxa"/>
          </w:tcPr>
          <w:p w:rsidR="00931979" w:rsidRPr="00E86DB6" w:rsidRDefault="00931979" w:rsidP="00931979">
            <w:pPr>
              <w:pStyle w:val="TableParagraph"/>
              <w:ind w:right="209"/>
              <w:jc w:val="both"/>
              <w:rPr>
                <w:sz w:val="24"/>
                <w:szCs w:val="24"/>
              </w:rPr>
            </w:pPr>
            <w:r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>
              <w:t>блакировки</w:t>
            </w:r>
            <w:proofErr w:type="spellEnd"/>
            <w:r>
              <w:t xml:space="preserve"> внесенных оценок.</w:t>
            </w:r>
          </w:p>
        </w:tc>
      </w:tr>
      <w:tr w:rsidR="00931979" w:rsidRPr="00473D88" w:rsidTr="00865A14">
        <w:trPr>
          <w:trHeight w:val="420"/>
        </w:trPr>
        <w:tc>
          <w:tcPr>
            <w:tcW w:w="10279" w:type="dxa"/>
            <w:gridSpan w:val="5"/>
          </w:tcPr>
          <w:p w:rsidR="00931979" w:rsidRPr="00473D88" w:rsidRDefault="00892CB6" w:rsidP="00892CB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16.12.2022 День 3 (C3)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 xml:space="preserve">Ознакомление с заданием ДЭ. Инструктаж экспертов, участников по охране труда и технике безопасности, сбор </w:t>
            </w:r>
            <w:r w:rsidRPr="00F22692">
              <w:rPr>
                <w:rFonts w:ascii="Times New Roman" w:hAnsi="Times New Roman"/>
                <w:lang w:eastAsia="en-US"/>
              </w:rPr>
              <w:lastRenderedPageBreak/>
              <w:t>подписей в Протоколе об ознакомлении.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День 3 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День 3 (C3)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3 (C3)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3 (C3)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843" w:type="dxa"/>
          </w:tcPr>
          <w:p w:rsidR="00931979" w:rsidRPr="00E86DB6" w:rsidRDefault="00931979" w:rsidP="004B32E7">
            <w:pPr>
              <w:pStyle w:val="TableParagraph"/>
              <w:ind w:left="108" w:right="35"/>
              <w:jc w:val="center"/>
              <w:rPr>
                <w:sz w:val="24"/>
                <w:szCs w:val="24"/>
              </w:rPr>
            </w:pPr>
            <w:r w:rsidRPr="00ED79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E86DB6" w:rsidRDefault="00931979" w:rsidP="004B32E7">
            <w:pPr>
              <w:pStyle w:val="TableParagraph"/>
              <w:ind w:left="145" w:right="76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86DB6">
              <w:rPr>
                <w:sz w:val="24"/>
                <w:szCs w:val="24"/>
              </w:rPr>
              <w:t>:</w:t>
            </w:r>
            <w:r w:rsidRPr="00ED798D"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E86DB6" w:rsidRDefault="00931979" w:rsidP="004B32E7">
            <w:pPr>
              <w:pStyle w:val="TableParagraph"/>
              <w:ind w:right="98"/>
              <w:jc w:val="center"/>
              <w:rPr>
                <w:sz w:val="24"/>
                <w:szCs w:val="24"/>
              </w:rPr>
            </w:pPr>
            <w:r w:rsidRPr="00E86D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E86DB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86DB6">
              <w:rPr>
                <w:sz w:val="24"/>
                <w:szCs w:val="24"/>
              </w:rPr>
              <w:t>0:00</w:t>
            </w:r>
          </w:p>
        </w:tc>
        <w:tc>
          <w:tcPr>
            <w:tcW w:w="3225" w:type="dxa"/>
          </w:tcPr>
          <w:p w:rsidR="00931979" w:rsidRPr="00E86DB6" w:rsidRDefault="00931979" w:rsidP="004B32E7">
            <w:pPr>
              <w:pStyle w:val="TableParagraph"/>
              <w:ind w:right="209"/>
              <w:jc w:val="both"/>
              <w:rPr>
                <w:sz w:val="24"/>
                <w:szCs w:val="24"/>
              </w:rPr>
            </w:pPr>
            <w:r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>
              <w:t>блакировки</w:t>
            </w:r>
            <w:proofErr w:type="spellEnd"/>
            <w:r>
              <w:t xml:space="preserve"> внесенных оценок.</w:t>
            </w:r>
          </w:p>
        </w:tc>
      </w:tr>
      <w:tr w:rsidR="00931979" w:rsidRPr="00473D88" w:rsidTr="00865A14">
        <w:trPr>
          <w:trHeight w:val="420"/>
        </w:trPr>
        <w:tc>
          <w:tcPr>
            <w:tcW w:w="10279" w:type="dxa"/>
            <w:gridSpan w:val="5"/>
          </w:tcPr>
          <w:p w:rsidR="00931979" w:rsidRPr="00473D88" w:rsidRDefault="00892CB6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17.12.2022 День 4 (C4)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lastRenderedPageBreak/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Default="00931979" w:rsidP="00931979"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2:00:00</w:t>
            </w:r>
          </w:p>
        </w:tc>
        <w:tc>
          <w:tcPr>
            <w:tcW w:w="3225" w:type="dxa"/>
          </w:tcPr>
          <w:p w:rsidR="00931979" w:rsidRPr="00F22692" w:rsidRDefault="00931979" w:rsidP="00892CB6">
            <w:pPr>
              <w:pStyle w:val="TableParagraph"/>
              <w:ind w:right="209"/>
              <w:jc w:val="both"/>
            </w:pPr>
            <w:r w:rsidRPr="00F22692"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 w:rsidRPr="00F22692">
              <w:t>блакировки</w:t>
            </w:r>
            <w:proofErr w:type="spellEnd"/>
            <w:r w:rsidRPr="00F22692">
              <w:t xml:space="preserve"> внесенных оценок.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371E1F" w:rsidRDefault="00931979" w:rsidP="00931979">
            <w:pPr>
              <w:rPr>
                <w:rFonts w:ascii="Times New Roman" w:hAnsi="Times New Roman"/>
                <w:sz w:val="24"/>
                <w:szCs w:val="24"/>
              </w:rPr>
            </w:pPr>
            <w:r w:rsidRPr="00371E1F">
              <w:rPr>
                <w:rFonts w:ascii="Times New Roman" w:hAnsi="Times New Roman"/>
                <w:sz w:val="24"/>
                <w:szCs w:val="24"/>
              </w:rPr>
              <w:t>День 4 (C4) 17.12.2022</w:t>
            </w:r>
          </w:p>
        </w:tc>
        <w:tc>
          <w:tcPr>
            <w:tcW w:w="1843" w:type="dxa"/>
          </w:tcPr>
          <w:p w:rsidR="00931979" w:rsidRPr="00473D88" w:rsidRDefault="00931979" w:rsidP="004B32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4B32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4B32E7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4B32E7">
            <w:pPr>
              <w:pStyle w:val="TableParagraph"/>
              <w:spacing w:before="108"/>
              <w:jc w:val="both"/>
            </w:pPr>
            <w:r w:rsidRPr="00F22692">
              <w:t>Работа экспертов, заполнение форм и оценочных ведомостей</w:t>
            </w:r>
          </w:p>
          <w:p w:rsidR="00931979" w:rsidRPr="00F22692" w:rsidRDefault="00931979" w:rsidP="004B32E7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B14FA9">
        <w:trPr>
          <w:trHeight w:val="420"/>
        </w:trPr>
        <w:tc>
          <w:tcPr>
            <w:tcW w:w="10279" w:type="dxa"/>
            <w:gridSpan w:val="5"/>
          </w:tcPr>
          <w:p w:rsidR="00931979" w:rsidRPr="00892CB6" w:rsidRDefault="00892CB6" w:rsidP="00892CB6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День 5 (C5)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92C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19.12.2022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0:20:00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Сбор участников и экспертов, регистрация, проведение инструктажа по ТБ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Оформление   протоколов.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09:20:00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Брифинг экспертов Участники переодеваются в специальную одежду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09:35:00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0:15:00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Ознакомление с заданием ДЭ. Инструктаж экспертов, участников по охране труда и технике безопасности, сбор подписей в Протоколе об ознакомлении.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09:50:00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Подготовка участниками рабочего места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10:00:00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13:00:00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3:00:00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left="0"/>
              <w:jc w:val="both"/>
            </w:pPr>
            <w:r w:rsidRPr="00F22692">
              <w:t>Выполнение задания модулей F, C</w:t>
            </w:r>
          </w:p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</w:rPr>
              <w:t>Работа экспертов, наблюдение за процессом работы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12:50:00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0:10:00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Презентация модулей F, C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13:0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af4"/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F22692">
              <w:rPr>
                <w:rFonts w:ascii="Times New Roman" w:hAnsi="Times New Roman"/>
                <w:lang w:eastAsia="en-US"/>
              </w:rPr>
              <w:t>Обед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 xml:space="preserve">Работа экспертов, заполнение </w:t>
            </w:r>
            <w:r w:rsidRPr="00F22692">
              <w:lastRenderedPageBreak/>
              <w:t>форм и оценочных ведомостей</w:t>
            </w:r>
          </w:p>
          <w:p w:rsidR="00931979" w:rsidRPr="00F22692" w:rsidRDefault="00931979" w:rsidP="00931979">
            <w:pPr>
              <w:pStyle w:val="TableParagraph"/>
              <w:spacing w:before="108"/>
              <w:jc w:val="both"/>
            </w:pPr>
            <w:r w:rsidRPr="00F22692">
              <w:t>Участниками осуществляется уборка и сдача в первоначальном состоянии рабочих мест</w:t>
            </w:r>
          </w:p>
        </w:tc>
      </w:tr>
      <w:tr w:rsidR="00931979" w:rsidRPr="00473D88" w:rsidTr="00473D88">
        <w:trPr>
          <w:trHeight w:val="420"/>
        </w:trPr>
        <w:tc>
          <w:tcPr>
            <w:tcW w:w="1809" w:type="dxa"/>
          </w:tcPr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931979" w:rsidRPr="00473D88" w:rsidRDefault="00931979" w:rsidP="00931979">
            <w:pPr>
              <w:pStyle w:val="af4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3D88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931979" w:rsidRPr="00473D88" w:rsidRDefault="00931979" w:rsidP="00931979">
            <w:pPr>
              <w:tabs>
                <w:tab w:val="left" w:pos="23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D88">
              <w:rPr>
                <w:rFonts w:ascii="Times New Roman" w:hAnsi="Times New Roman"/>
                <w:sz w:val="24"/>
                <w:szCs w:val="24"/>
              </w:rPr>
              <w:t>2:00:00</w:t>
            </w:r>
          </w:p>
        </w:tc>
        <w:tc>
          <w:tcPr>
            <w:tcW w:w="3225" w:type="dxa"/>
          </w:tcPr>
          <w:p w:rsidR="00931979" w:rsidRPr="00F22692" w:rsidRDefault="00931979" w:rsidP="00931979">
            <w:pPr>
              <w:pStyle w:val="TableParagraph"/>
              <w:ind w:right="209"/>
              <w:jc w:val="both"/>
            </w:pPr>
            <w:r w:rsidRPr="00F22692">
              <w:t xml:space="preserve">Подведение итогов, внесение главным экспертом баллов в CIS, блокировка результатов, подписание оценочных ведомостей и протокол </w:t>
            </w:r>
            <w:proofErr w:type="spellStart"/>
            <w:r w:rsidRPr="00F22692">
              <w:t>блакировки</w:t>
            </w:r>
            <w:proofErr w:type="spellEnd"/>
            <w:r w:rsidRPr="00F22692">
              <w:t xml:space="preserve"> внесенных оценок.</w:t>
            </w:r>
          </w:p>
        </w:tc>
      </w:tr>
    </w:tbl>
    <w:p w:rsidR="00050131" w:rsidRPr="00473D88" w:rsidRDefault="00050131" w:rsidP="00050131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50131" w:rsidRPr="00473D88" w:rsidRDefault="00050131" w:rsidP="00050131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50131" w:rsidRPr="00473D88" w:rsidRDefault="00050131" w:rsidP="00050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0131" w:rsidRPr="00473D88" w:rsidRDefault="00050131" w:rsidP="00050131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475B54" w:rsidRPr="00473D88" w:rsidRDefault="00475B54" w:rsidP="00540E7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475B54" w:rsidRPr="00473D88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99" w:rsidRDefault="00B21A99">
      <w:r>
        <w:separator/>
      </w:r>
    </w:p>
  </w:endnote>
  <w:endnote w:type="continuationSeparator" w:id="0">
    <w:p w:rsidR="00B21A99" w:rsidRDefault="00B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865A14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865A14" w:rsidRPr="00832EBB" w:rsidRDefault="00865A14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865A14" w:rsidRPr="00832EBB" w:rsidRDefault="00865A14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65A14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865A14" w:rsidRPr="009955F8" w:rsidRDefault="00865A14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865A14" w:rsidRPr="00832EBB" w:rsidRDefault="00865A14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D73C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65A14" w:rsidRDefault="00865A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99" w:rsidRDefault="00B21A99">
      <w:r>
        <w:separator/>
      </w:r>
    </w:p>
  </w:footnote>
  <w:footnote w:type="continuationSeparator" w:id="0">
    <w:p w:rsidR="00B21A99" w:rsidRDefault="00B2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14" w:rsidRDefault="00865A14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14" w:rsidRDefault="00865A14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3804285</wp:posOffset>
          </wp:positionH>
          <wp:positionV relativeFrom="margin">
            <wp:posOffset>-140335</wp:posOffset>
          </wp:positionV>
          <wp:extent cx="1905000" cy="1390650"/>
          <wp:effectExtent l="1905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5A2562"/>
    <w:multiLevelType w:val="hybridMultilevel"/>
    <w:tmpl w:val="9F0C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1CD4"/>
    <w:multiLevelType w:val="hybridMultilevel"/>
    <w:tmpl w:val="4E32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4519F"/>
    <w:multiLevelType w:val="hybridMultilevel"/>
    <w:tmpl w:val="BD20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F690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86711"/>
    <w:multiLevelType w:val="hybridMultilevel"/>
    <w:tmpl w:val="CDDCF35A"/>
    <w:lvl w:ilvl="0" w:tplc="33C09D02">
      <w:start w:val="5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53674E"/>
    <w:multiLevelType w:val="hybridMultilevel"/>
    <w:tmpl w:val="C11611D0"/>
    <w:lvl w:ilvl="0" w:tplc="D924C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F2E99"/>
    <w:multiLevelType w:val="hybridMultilevel"/>
    <w:tmpl w:val="246CA9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32644E"/>
    <w:multiLevelType w:val="hybridMultilevel"/>
    <w:tmpl w:val="D058457A"/>
    <w:lvl w:ilvl="0" w:tplc="E03AB80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8"/>
  </w:num>
  <w:num w:numId="11">
    <w:abstractNumId w:val="10"/>
  </w:num>
  <w:num w:numId="12">
    <w:abstractNumId w:val="23"/>
  </w:num>
  <w:num w:numId="13">
    <w:abstractNumId w:val="26"/>
  </w:num>
  <w:num w:numId="14">
    <w:abstractNumId w:val="0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28"/>
  </w:num>
  <w:num w:numId="20">
    <w:abstractNumId w:val="17"/>
  </w:num>
  <w:num w:numId="21">
    <w:abstractNumId w:val="20"/>
  </w:num>
  <w:num w:numId="22">
    <w:abstractNumId w:val="2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25"/>
  </w:num>
  <w:num w:numId="27">
    <w:abstractNumId w:val="12"/>
  </w:num>
  <w:num w:numId="28">
    <w:abstractNumId w:val="2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1456"/>
    <w:rsid w:val="000140CE"/>
    <w:rsid w:val="0001481D"/>
    <w:rsid w:val="0001630E"/>
    <w:rsid w:val="00027DD3"/>
    <w:rsid w:val="00045028"/>
    <w:rsid w:val="0004547D"/>
    <w:rsid w:val="00050131"/>
    <w:rsid w:val="00057C1D"/>
    <w:rsid w:val="00060590"/>
    <w:rsid w:val="00066DE8"/>
    <w:rsid w:val="000804D8"/>
    <w:rsid w:val="00082798"/>
    <w:rsid w:val="00084825"/>
    <w:rsid w:val="00087731"/>
    <w:rsid w:val="000901B4"/>
    <w:rsid w:val="00097404"/>
    <w:rsid w:val="000A78F8"/>
    <w:rsid w:val="000B0774"/>
    <w:rsid w:val="000B5230"/>
    <w:rsid w:val="000B53F4"/>
    <w:rsid w:val="000C2846"/>
    <w:rsid w:val="000C54EA"/>
    <w:rsid w:val="000D23B6"/>
    <w:rsid w:val="000D6816"/>
    <w:rsid w:val="000D7912"/>
    <w:rsid w:val="000E5693"/>
    <w:rsid w:val="000F3F91"/>
    <w:rsid w:val="000F3FB5"/>
    <w:rsid w:val="000F4257"/>
    <w:rsid w:val="000F5F3F"/>
    <w:rsid w:val="000F63EA"/>
    <w:rsid w:val="001006C4"/>
    <w:rsid w:val="00106219"/>
    <w:rsid w:val="001074F7"/>
    <w:rsid w:val="0011114E"/>
    <w:rsid w:val="00113364"/>
    <w:rsid w:val="00114329"/>
    <w:rsid w:val="0013157E"/>
    <w:rsid w:val="001315F9"/>
    <w:rsid w:val="0013582F"/>
    <w:rsid w:val="00137DF7"/>
    <w:rsid w:val="00144597"/>
    <w:rsid w:val="00145D17"/>
    <w:rsid w:val="00147D7F"/>
    <w:rsid w:val="001505C6"/>
    <w:rsid w:val="00167346"/>
    <w:rsid w:val="00170FE4"/>
    <w:rsid w:val="001710B3"/>
    <w:rsid w:val="00173DAA"/>
    <w:rsid w:val="00181480"/>
    <w:rsid w:val="0018402B"/>
    <w:rsid w:val="00194F8C"/>
    <w:rsid w:val="001A3926"/>
    <w:rsid w:val="001B7F50"/>
    <w:rsid w:val="001C4363"/>
    <w:rsid w:val="001C762A"/>
    <w:rsid w:val="001D0F1B"/>
    <w:rsid w:val="001D73C3"/>
    <w:rsid w:val="001E17D7"/>
    <w:rsid w:val="001E2B77"/>
    <w:rsid w:val="001E4AEC"/>
    <w:rsid w:val="00203ACD"/>
    <w:rsid w:val="00204EA0"/>
    <w:rsid w:val="00207CFB"/>
    <w:rsid w:val="00211139"/>
    <w:rsid w:val="00211BFC"/>
    <w:rsid w:val="00213F1D"/>
    <w:rsid w:val="002176C5"/>
    <w:rsid w:val="002227FF"/>
    <w:rsid w:val="0022405A"/>
    <w:rsid w:val="00232ADF"/>
    <w:rsid w:val="002334A2"/>
    <w:rsid w:val="00240A7B"/>
    <w:rsid w:val="00252BB8"/>
    <w:rsid w:val="0025307E"/>
    <w:rsid w:val="002548AC"/>
    <w:rsid w:val="00260B5A"/>
    <w:rsid w:val="002632C3"/>
    <w:rsid w:val="00267FB1"/>
    <w:rsid w:val="00270339"/>
    <w:rsid w:val="00283057"/>
    <w:rsid w:val="002871A2"/>
    <w:rsid w:val="00290B86"/>
    <w:rsid w:val="002929CF"/>
    <w:rsid w:val="002962FD"/>
    <w:rsid w:val="00297A4A"/>
    <w:rsid w:val="002B0559"/>
    <w:rsid w:val="002B1D26"/>
    <w:rsid w:val="002B62E4"/>
    <w:rsid w:val="002C12F2"/>
    <w:rsid w:val="002C1E51"/>
    <w:rsid w:val="002C701E"/>
    <w:rsid w:val="002D0397"/>
    <w:rsid w:val="002D0BA4"/>
    <w:rsid w:val="002D4DD7"/>
    <w:rsid w:val="002D5EC0"/>
    <w:rsid w:val="002D626B"/>
    <w:rsid w:val="002E1914"/>
    <w:rsid w:val="002E4045"/>
    <w:rsid w:val="002E7350"/>
    <w:rsid w:val="002E76D8"/>
    <w:rsid w:val="002F0259"/>
    <w:rsid w:val="00302B7E"/>
    <w:rsid w:val="00302FB1"/>
    <w:rsid w:val="00306C06"/>
    <w:rsid w:val="00314E1C"/>
    <w:rsid w:val="00322F9E"/>
    <w:rsid w:val="0033684F"/>
    <w:rsid w:val="0034002B"/>
    <w:rsid w:val="0035067A"/>
    <w:rsid w:val="00350BEF"/>
    <w:rsid w:val="00356281"/>
    <w:rsid w:val="003653A5"/>
    <w:rsid w:val="00383000"/>
    <w:rsid w:val="00383979"/>
    <w:rsid w:val="00384F61"/>
    <w:rsid w:val="003941AA"/>
    <w:rsid w:val="00394244"/>
    <w:rsid w:val="003959CC"/>
    <w:rsid w:val="003A072F"/>
    <w:rsid w:val="003B10B6"/>
    <w:rsid w:val="003B3AE0"/>
    <w:rsid w:val="003C284C"/>
    <w:rsid w:val="003C68DD"/>
    <w:rsid w:val="003D077C"/>
    <w:rsid w:val="003D5F62"/>
    <w:rsid w:val="003D7F11"/>
    <w:rsid w:val="003E1DE8"/>
    <w:rsid w:val="003E2FD4"/>
    <w:rsid w:val="003F07DC"/>
    <w:rsid w:val="003F59B8"/>
    <w:rsid w:val="0040722E"/>
    <w:rsid w:val="00407F3E"/>
    <w:rsid w:val="004106FF"/>
    <w:rsid w:val="00414CD0"/>
    <w:rsid w:val="00423932"/>
    <w:rsid w:val="00425D35"/>
    <w:rsid w:val="004273F1"/>
    <w:rsid w:val="00436821"/>
    <w:rsid w:val="0044086D"/>
    <w:rsid w:val="00441ACD"/>
    <w:rsid w:val="004443F1"/>
    <w:rsid w:val="00450BF6"/>
    <w:rsid w:val="00452EA3"/>
    <w:rsid w:val="00457A3E"/>
    <w:rsid w:val="00473D88"/>
    <w:rsid w:val="00475A90"/>
    <w:rsid w:val="00475B54"/>
    <w:rsid w:val="00475E50"/>
    <w:rsid w:val="00476D40"/>
    <w:rsid w:val="00494884"/>
    <w:rsid w:val="004A1455"/>
    <w:rsid w:val="004A4239"/>
    <w:rsid w:val="004B760D"/>
    <w:rsid w:val="004C7375"/>
    <w:rsid w:val="004E0DCE"/>
    <w:rsid w:val="004E0F04"/>
    <w:rsid w:val="004E2037"/>
    <w:rsid w:val="004E2A66"/>
    <w:rsid w:val="004E38DC"/>
    <w:rsid w:val="004E4D4E"/>
    <w:rsid w:val="004F060E"/>
    <w:rsid w:val="004F0F60"/>
    <w:rsid w:val="004F2744"/>
    <w:rsid w:val="004F4EFD"/>
    <w:rsid w:val="004F6E4D"/>
    <w:rsid w:val="00502213"/>
    <w:rsid w:val="005061AB"/>
    <w:rsid w:val="00507915"/>
    <w:rsid w:val="00513032"/>
    <w:rsid w:val="00514FEE"/>
    <w:rsid w:val="005204AB"/>
    <w:rsid w:val="0052202A"/>
    <w:rsid w:val="00523BFD"/>
    <w:rsid w:val="00523C41"/>
    <w:rsid w:val="00525E10"/>
    <w:rsid w:val="00540E78"/>
    <w:rsid w:val="005430BC"/>
    <w:rsid w:val="00545E18"/>
    <w:rsid w:val="00560CDC"/>
    <w:rsid w:val="005633F5"/>
    <w:rsid w:val="005663C7"/>
    <w:rsid w:val="005703D6"/>
    <w:rsid w:val="005709A8"/>
    <w:rsid w:val="00571A57"/>
    <w:rsid w:val="0057283F"/>
    <w:rsid w:val="0057423F"/>
    <w:rsid w:val="005764CC"/>
    <w:rsid w:val="005929F6"/>
    <w:rsid w:val="00597205"/>
    <w:rsid w:val="005972ED"/>
    <w:rsid w:val="005A7422"/>
    <w:rsid w:val="005A767F"/>
    <w:rsid w:val="005B3AFC"/>
    <w:rsid w:val="005E51CA"/>
    <w:rsid w:val="005F4A75"/>
    <w:rsid w:val="00600385"/>
    <w:rsid w:val="00600A89"/>
    <w:rsid w:val="00601155"/>
    <w:rsid w:val="00601510"/>
    <w:rsid w:val="00602EBA"/>
    <w:rsid w:val="00606365"/>
    <w:rsid w:val="00614C9B"/>
    <w:rsid w:val="006151AB"/>
    <w:rsid w:val="00626A49"/>
    <w:rsid w:val="00631681"/>
    <w:rsid w:val="00637FB7"/>
    <w:rsid w:val="0064207A"/>
    <w:rsid w:val="00652E8C"/>
    <w:rsid w:val="00655552"/>
    <w:rsid w:val="00656D59"/>
    <w:rsid w:val="00656F1A"/>
    <w:rsid w:val="00662CD2"/>
    <w:rsid w:val="00674168"/>
    <w:rsid w:val="00676937"/>
    <w:rsid w:val="00677D34"/>
    <w:rsid w:val="00680813"/>
    <w:rsid w:val="00683C19"/>
    <w:rsid w:val="006932C0"/>
    <w:rsid w:val="006977C5"/>
    <w:rsid w:val="006A0D29"/>
    <w:rsid w:val="006A1061"/>
    <w:rsid w:val="006A7AC8"/>
    <w:rsid w:val="006B595E"/>
    <w:rsid w:val="006B670B"/>
    <w:rsid w:val="006C33CB"/>
    <w:rsid w:val="006C5C44"/>
    <w:rsid w:val="006C7827"/>
    <w:rsid w:val="006D6E4D"/>
    <w:rsid w:val="006E1059"/>
    <w:rsid w:val="006E30F3"/>
    <w:rsid w:val="00701C9D"/>
    <w:rsid w:val="00704D18"/>
    <w:rsid w:val="00712A9E"/>
    <w:rsid w:val="00721023"/>
    <w:rsid w:val="00721C8A"/>
    <w:rsid w:val="007256E6"/>
    <w:rsid w:val="00731068"/>
    <w:rsid w:val="00733EF2"/>
    <w:rsid w:val="007379E6"/>
    <w:rsid w:val="00740FE5"/>
    <w:rsid w:val="00743957"/>
    <w:rsid w:val="00747283"/>
    <w:rsid w:val="0075575E"/>
    <w:rsid w:val="007557F6"/>
    <w:rsid w:val="00772CB1"/>
    <w:rsid w:val="00781123"/>
    <w:rsid w:val="00786706"/>
    <w:rsid w:val="007A3C8E"/>
    <w:rsid w:val="007A48C4"/>
    <w:rsid w:val="007B2E66"/>
    <w:rsid w:val="007B33D5"/>
    <w:rsid w:val="007B5D92"/>
    <w:rsid w:val="007B7F02"/>
    <w:rsid w:val="007C0128"/>
    <w:rsid w:val="007C2CE2"/>
    <w:rsid w:val="007C4015"/>
    <w:rsid w:val="007D3778"/>
    <w:rsid w:val="007D6EE4"/>
    <w:rsid w:val="007E4D24"/>
    <w:rsid w:val="007E73A4"/>
    <w:rsid w:val="007F02C9"/>
    <w:rsid w:val="007F42B8"/>
    <w:rsid w:val="0081178A"/>
    <w:rsid w:val="00812B45"/>
    <w:rsid w:val="00816CAF"/>
    <w:rsid w:val="0082021A"/>
    <w:rsid w:val="00834696"/>
    <w:rsid w:val="00837818"/>
    <w:rsid w:val="0084011B"/>
    <w:rsid w:val="00861D33"/>
    <w:rsid w:val="00865A14"/>
    <w:rsid w:val="00871192"/>
    <w:rsid w:val="008733B2"/>
    <w:rsid w:val="00876439"/>
    <w:rsid w:val="00886E21"/>
    <w:rsid w:val="008923DB"/>
    <w:rsid w:val="00892CB6"/>
    <w:rsid w:val="008A0283"/>
    <w:rsid w:val="008A611B"/>
    <w:rsid w:val="008A69D6"/>
    <w:rsid w:val="008B2202"/>
    <w:rsid w:val="008B468C"/>
    <w:rsid w:val="008B644C"/>
    <w:rsid w:val="008B6AAE"/>
    <w:rsid w:val="008B738D"/>
    <w:rsid w:val="008C0984"/>
    <w:rsid w:val="008C09A5"/>
    <w:rsid w:val="008C49B9"/>
    <w:rsid w:val="008D5FC9"/>
    <w:rsid w:val="008D6F7D"/>
    <w:rsid w:val="008D7E30"/>
    <w:rsid w:val="008F6227"/>
    <w:rsid w:val="009001BA"/>
    <w:rsid w:val="00901720"/>
    <w:rsid w:val="00904F73"/>
    <w:rsid w:val="009126ED"/>
    <w:rsid w:val="009130BE"/>
    <w:rsid w:val="00922F1C"/>
    <w:rsid w:val="00927776"/>
    <w:rsid w:val="009305B0"/>
    <w:rsid w:val="00931979"/>
    <w:rsid w:val="009534E4"/>
    <w:rsid w:val="00957B86"/>
    <w:rsid w:val="00961D99"/>
    <w:rsid w:val="00970868"/>
    <w:rsid w:val="00982282"/>
    <w:rsid w:val="00991922"/>
    <w:rsid w:val="009932F3"/>
    <w:rsid w:val="009A1FB1"/>
    <w:rsid w:val="009A2A4A"/>
    <w:rsid w:val="009A2B2E"/>
    <w:rsid w:val="009A2CDA"/>
    <w:rsid w:val="009A3DF0"/>
    <w:rsid w:val="009A4656"/>
    <w:rsid w:val="009B0433"/>
    <w:rsid w:val="009B13FA"/>
    <w:rsid w:val="009C717C"/>
    <w:rsid w:val="009D2126"/>
    <w:rsid w:val="009E06D4"/>
    <w:rsid w:val="009F008A"/>
    <w:rsid w:val="009F0516"/>
    <w:rsid w:val="009F6F7F"/>
    <w:rsid w:val="00A00D8C"/>
    <w:rsid w:val="00A406A7"/>
    <w:rsid w:val="00A46DAE"/>
    <w:rsid w:val="00A5028C"/>
    <w:rsid w:val="00A51326"/>
    <w:rsid w:val="00A55899"/>
    <w:rsid w:val="00A56050"/>
    <w:rsid w:val="00A566E7"/>
    <w:rsid w:val="00A67174"/>
    <w:rsid w:val="00A725E7"/>
    <w:rsid w:val="00A7724C"/>
    <w:rsid w:val="00A81D84"/>
    <w:rsid w:val="00AA0D5E"/>
    <w:rsid w:val="00AA124A"/>
    <w:rsid w:val="00AA510B"/>
    <w:rsid w:val="00AA59CA"/>
    <w:rsid w:val="00AB0330"/>
    <w:rsid w:val="00AD22C3"/>
    <w:rsid w:val="00AD2625"/>
    <w:rsid w:val="00AD2EA4"/>
    <w:rsid w:val="00AE22E9"/>
    <w:rsid w:val="00AE5C80"/>
    <w:rsid w:val="00AF0E34"/>
    <w:rsid w:val="00AF5D60"/>
    <w:rsid w:val="00AF78EC"/>
    <w:rsid w:val="00B03B58"/>
    <w:rsid w:val="00B10A87"/>
    <w:rsid w:val="00B120F6"/>
    <w:rsid w:val="00B13F83"/>
    <w:rsid w:val="00B165AD"/>
    <w:rsid w:val="00B167B7"/>
    <w:rsid w:val="00B17CE2"/>
    <w:rsid w:val="00B21A99"/>
    <w:rsid w:val="00B273F5"/>
    <w:rsid w:val="00B2750D"/>
    <w:rsid w:val="00B41E78"/>
    <w:rsid w:val="00B509A6"/>
    <w:rsid w:val="00B539EF"/>
    <w:rsid w:val="00B555AD"/>
    <w:rsid w:val="00B57C0B"/>
    <w:rsid w:val="00B624A0"/>
    <w:rsid w:val="00B62BF7"/>
    <w:rsid w:val="00B6460C"/>
    <w:rsid w:val="00B64E2F"/>
    <w:rsid w:val="00B73BF9"/>
    <w:rsid w:val="00B73D81"/>
    <w:rsid w:val="00B74542"/>
    <w:rsid w:val="00B75487"/>
    <w:rsid w:val="00B8031D"/>
    <w:rsid w:val="00B8087B"/>
    <w:rsid w:val="00B835F4"/>
    <w:rsid w:val="00B8612C"/>
    <w:rsid w:val="00B90E50"/>
    <w:rsid w:val="00B9387E"/>
    <w:rsid w:val="00B961BC"/>
    <w:rsid w:val="00BA0E92"/>
    <w:rsid w:val="00BA5866"/>
    <w:rsid w:val="00BB19BC"/>
    <w:rsid w:val="00BB7B25"/>
    <w:rsid w:val="00BC0E0E"/>
    <w:rsid w:val="00BC2F04"/>
    <w:rsid w:val="00BC3E44"/>
    <w:rsid w:val="00BD1AB8"/>
    <w:rsid w:val="00BD28FA"/>
    <w:rsid w:val="00BD2F82"/>
    <w:rsid w:val="00BE0AC2"/>
    <w:rsid w:val="00BE5047"/>
    <w:rsid w:val="00BE7F6B"/>
    <w:rsid w:val="00BF4D6B"/>
    <w:rsid w:val="00BF6513"/>
    <w:rsid w:val="00C00124"/>
    <w:rsid w:val="00C0130D"/>
    <w:rsid w:val="00C03A3C"/>
    <w:rsid w:val="00C05925"/>
    <w:rsid w:val="00C122D8"/>
    <w:rsid w:val="00C1456D"/>
    <w:rsid w:val="00C17E65"/>
    <w:rsid w:val="00C25736"/>
    <w:rsid w:val="00C270D6"/>
    <w:rsid w:val="00C31230"/>
    <w:rsid w:val="00C35B74"/>
    <w:rsid w:val="00C43CE3"/>
    <w:rsid w:val="00C44010"/>
    <w:rsid w:val="00C45E16"/>
    <w:rsid w:val="00C609DD"/>
    <w:rsid w:val="00C66713"/>
    <w:rsid w:val="00C73FC3"/>
    <w:rsid w:val="00C74F04"/>
    <w:rsid w:val="00C76E2D"/>
    <w:rsid w:val="00C82188"/>
    <w:rsid w:val="00C90429"/>
    <w:rsid w:val="00C972F2"/>
    <w:rsid w:val="00C97B6D"/>
    <w:rsid w:val="00CA227C"/>
    <w:rsid w:val="00CA34AB"/>
    <w:rsid w:val="00CA3EE5"/>
    <w:rsid w:val="00CA7EDD"/>
    <w:rsid w:val="00CB05CC"/>
    <w:rsid w:val="00CB6550"/>
    <w:rsid w:val="00CD2B7D"/>
    <w:rsid w:val="00CD4301"/>
    <w:rsid w:val="00CD4729"/>
    <w:rsid w:val="00CE11F9"/>
    <w:rsid w:val="00CE3780"/>
    <w:rsid w:val="00CE604D"/>
    <w:rsid w:val="00CE775D"/>
    <w:rsid w:val="00CF0147"/>
    <w:rsid w:val="00CF261F"/>
    <w:rsid w:val="00CF2DF5"/>
    <w:rsid w:val="00CF4CBE"/>
    <w:rsid w:val="00CF69DC"/>
    <w:rsid w:val="00D02E85"/>
    <w:rsid w:val="00D03632"/>
    <w:rsid w:val="00D04AA9"/>
    <w:rsid w:val="00D073D8"/>
    <w:rsid w:val="00D139DF"/>
    <w:rsid w:val="00D17179"/>
    <w:rsid w:val="00D203A7"/>
    <w:rsid w:val="00D217BC"/>
    <w:rsid w:val="00D23757"/>
    <w:rsid w:val="00D26514"/>
    <w:rsid w:val="00D3344C"/>
    <w:rsid w:val="00D37308"/>
    <w:rsid w:val="00D45BF1"/>
    <w:rsid w:val="00D50621"/>
    <w:rsid w:val="00D52A06"/>
    <w:rsid w:val="00D53FB0"/>
    <w:rsid w:val="00D56F6A"/>
    <w:rsid w:val="00D67A18"/>
    <w:rsid w:val="00D747B6"/>
    <w:rsid w:val="00D82D83"/>
    <w:rsid w:val="00D85DD1"/>
    <w:rsid w:val="00D97F3F"/>
    <w:rsid w:val="00DA2533"/>
    <w:rsid w:val="00DA51FB"/>
    <w:rsid w:val="00DB24D2"/>
    <w:rsid w:val="00DB40DC"/>
    <w:rsid w:val="00DC02D9"/>
    <w:rsid w:val="00DD1F7B"/>
    <w:rsid w:val="00DD44E8"/>
    <w:rsid w:val="00DE0BD2"/>
    <w:rsid w:val="00DF16BA"/>
    <w:rsid w:val="00DF2CB2"/>
    <w:rsid w:val="00E03A2B"/>
    <w:rsid w:val="00E05BA9"/>
    <w:rsid w:val="00E06BEC"/>
    <w:rsid w:val="00E1160A"/>
    <w:rsid w:val="00E24EE1"/>
    <w:rsid w:val="00E26A5E"/>
    <w:rsid w:val="00E314C9"/>
    <w:rsid w:val="00E321DD"/>
    <w:rsid w:val="00E372AD"/>
    <w:rsid w:val="00E379FC"/>
    <w:rsid w:val="00E44357"/>
    <w:rsid w:val="00E65D77"/>
    <w:rsid w:val="00E673CA"/>
    <w:rsid w:val="00E76EF2"/>
    <w:rsid w:val="00E80209"/>
    <w:rsid w:val="00E802D3"/>
    <w:rsid w:val="00E84DDA"/>
    <w:rsid w:val="00E871AE"/>
    <w:rsid w:val="00E878A7"/>
    <w:rsid w:val="00E92EB1"/>
    <w:rsid w:val="00E96754"/>
    <w:rsid w:val="00E96FD1"/>
    <w:rsid w:val="00EA7486"/>
    <w:rsid w:val="00EB02F6"/>
    <w:rsid w:val="00EB6036"/>
    <w:rsid w:val="00EC210B"/>
    <w:rsid w:val="00EC7E5E"/>
    <w:rsid w:val="00ED7929"/>
    <w:rsid w:val="00EE010E"/>
    <w:rsid w:val="00EE3029"/>
    <w:rsid w:val="00EE366E"/>
    <w:rsid w:val="00EE70AB"/>
    <w:rsid w:val="00EF2F50"/>
    <w:rsid w:val="00EF726A"/>
    <w:rsid w:val="00F001FD"/>
    <w:rsid w:val="00F01140"/>
    <w:rsid w:val="00F074DC"/>
    <w:rsid w:val="00F107BC"/>
    <w:rsid w:val="00F15CD0"/>
    <w:rsid w:val="00F17569"/>
    <w:rsid w:val="00F208EC"/>
    <w:rsid w:val="00F21D63"/>
    <w:rsid w:val="00F22692"/>
    <w:rsid w:val="00F23CB4"/>
    <w:rsid w:val="00F23D71"/>
    <w:rsid w:val="00F31293"/>
    <w:rsid w:val="00F350D5"/>
    <w:rsid w:val="00F44207"/>
    <w:rsid w:val="00F5284B"/>
    <w:rsid w:val="00F528A6"/>
    <w:rsid w:val="00F54146"/>
    <w:rsid w:val="00F54BF4"/>
    <w:rsid w:val="00F626DB"/>
    <w:rsid w:val="00F6398B"/>
    <w:rsid w:val="00F674C3"/>
    <w:rsid w:val="00F71FE5"/>
    <w:rsid w:val="00F85496"/>
    <w:rsid w:val="00F87A74"/>
    <w:rsid w:val="00F96F9E"/>
    <w:rsid w:val="00FB1CA7"/>
    <w:rsid w:val="00FB5A59"/>
    <w:rsid w:val="00FB5F54"/>
    <w:rsid w:val="00FB751B"/>
    <w:rsid w:val="00FC2E00"/>
    <w:rsid w:val="00FC3B61"/>
    <w:rsid w:val="00FC4307"/>
    <w:rsid w:val="00FC5663"/>
    <w:rsid w:val="00FC5874"/>
    <w:rsid w:val="00FD031E"/>
    <w:rsid w:val="00FD7700"/>
    <w:rsid w:val="00FE2F72"/>
    <w:rsid w:val="00FF32A1"/>
    <w:rsid w:val="00FF4ABF"/>
    <w:rsid w:val="1405CC00"/>
    <w:rsid w:val="7611C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styleId="af3">
    <w:name w:val="Hyperlink"/>
    <w:basedOn w:val="a0"/>
    <w:unhideWhenUsed/>
    <w:rsid w:val="006A0D2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194F8C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styleId="af4">
    <w:name w:val="No Spacing"/>
    <w:uiPriority w:val="1"/>
    <w:qFormat/>
    <w:rsid w:val="007A48C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D20D58-9104-4DD0-B6D7-B7D5F62D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1098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Меркулова</cp:lastModifiedBy>
  <cp:revision>159</cp:revision>
  <cp:lastPrinted>2022-12-08T07:10:00Z</cp:lastPrinted>
  <dcterms:created xsi:type="dcterms:W3CDTF">2020-12-11T09:58:00Z</dcterms:created>
  <dcterms:modified xsi:type="dcterms:W3CDTF">2022-12-08T07:12:00Z</dcterms:modified>
</cp:coreProperties>
</file>